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9487024" w:rsidR="008267F0" w:rsidRPr="00AB04C3" w:rsidRDefault="00527EF2" w:rsidP="00527EF2">
          <w:pPr>
            <w:tabs>
              <w:tab w:val="left" w:pos="8052"/>
            </w:tabs>
            <w:rPr>
              <w:sz w:val="32"/>
              <w:szCs w:val="32"/>
              <w:lang w:val="lt-LT" w:eastAsia="lt-LT"/>
            </w:rPr>
          </w:pPr>
          <w:r>
            <w:rPr>
              <w:sz w:val="32"/>
              <w:szCs w:val="32"/>
              <w:lang w:val="lt-LT" w:eastAsia="lt-LT"/>
            </w:rPr>
            <w:tab/>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5553DCBD" w:rsidR="00184B8C" w:rsidRPr="0036054C" w:rsidRDefault="0081758B" w:rsidP="00AB04C3">
                    <w:pPr>
                      <w:pStyle w:val="NoSpacing"/>
                      <w:spacing w:line="216" w:lineRule="auto"/>
                      <w:rPr>
                        <w:rFonts w:asciiTheme="majorHAnsi" w:eastAsiaTheme="majorEastAsia" w:hAnsiTheme="majorHAnsi" w:cstheme="majorBidi"/>
                        <w:color w:val="4472C4" w:themeColor="accent1"/>
                        <w:sz w:val="88"/>
                        <w:szCs w:val="88"/>
                        <w:lang w:val="lt-LT"/>
                      </w:rPr>
                    </w:pPr>
                    <w:r w:rsidRPr="0081758B">
                      <w:rPr>
                        <w:rFonts w:asciiTheme="majorHAnsi" w:eastAsiaTheme="majorEastAsia" w:hAnsiTheme="majorHAnsi" w:cstheme="majorBidi"/>
                        <w:color w:val="4472C4" w:themeColor="accent1"/>
                        <w:sz w:val="88"/>
                        <w:szCs w:val="88"/>
                        <w:lang w:val="lt-LT"/>
                      </w:rPr>
                      <w:t xml:space="preserve">Viešojo pirkimo  </w:t>
                    </w:r>
                    <w:proofErr w:type="spellStart"/>
                    <w:r w:rsidRPr="0081758B">
                      <w:rPr>
                        <w:rFonts w:asciiTheme="majorHAnsi" w:eastAsiaTheme="majorEastAsia" w:hAnsiTheme="majorHAnsi" w:cstheme="majorBidi"/>
                        <w:color w:val="4472C4" w:themeColor="accent1"/>
                        <w:sz w:val="88"/>
                        <w:szCs w:val="88"/>
                        <w:lang w:val="lt-LT"/>
                      </w:rPr>
                      <w:t>EdTech</w:t>
                    </w:r>
                    <w:proofErr w:type="spellEnd"/>
                    <w:r w:rsidRPr="0081758B">
                      <w:rPr>
                        <w:rFonts w:asciiTheme="majorHAnsi" w:eastAsiaTheme="majorEastAsia" w:hAnsiTheme="majorHAnsi" w:cstheme="majorBidi"/>
                        <w:color w:val="4472C4" w:themeColor="accent1"/>
                        <w:sz w:val="88"/>
                        <w:szCs w:val="88"/>
                        <w:lang w:val="lt-LT"/>
                      </w:rPr>
                      <w:t xml:space="preserve">  </w:t>
                    </w:r>
                    <w:proofErr w:type="spellStart"/>
                    <w:r w:rsidRPr="0081758B">
                      <w:rPr>
                        <w:rFonts w:asciiTheme="majorHAnsi" w:eastAsiaTheme="majorEastAsia" w:hAnsiTheme="majorHAnsi" w:cstheme="majorBidi"/>
                        <w:color w:val="4472C4" w:themeColor="accent1"/>
                        <w:sz w:val="88"/>
                        <w:szCs w:val="88"/>
                        <w:lang w:val="lt-LT"/>
                      </w:rPr>
                      <w:t>s</w:t>
                    </w:r>
                    <w:r w:rsidR="002B5998">
                      <w:rPr>
                        <w:rFonts w:asciiTheme="majorHAnsi" w:eastAsiaTheme="majorEastAsia" w:hAnsiTheme="majorHAnsi" w:cstheme="majorBidi"/>
                        <w:color w:val="4472C4" w:themeColor="accent1"/>
                        <w:sz w:val="88"/>
                        <w:szCs w:val="88"/>
                        <w:lang w:val="lt-LT"/>
                      </w:rPr>
                      <w:t>t</w:t>
                    </w:r>
                    <w:r w:rsidRPr="0081758B">
                      <w:rPr>
                        <w:rFonts w:asciiTheme="majorHAnsi" w:eastAsiaTheme="majorEastAsia" w:hAnsiTheme="majorHAnsi" w:cstheme="majorBidi"/>
                        <w:color w:val="4472C4" w:themeColor="accent1"/>
                        <w:sz w:val="88"/>
                        <w:szCs w:val="88"/>
                        <w:lang w:val="lt-LT"/>
                      </w:rPr>
                      <w:t>artuolių</w:t>
                    </w:r>
                    <w:proofErr w:type="spellEnd"/>
                    <w:r w:rsidRPr="0081758B">
                      <w:rPr>
                        <w:rFonts w:asciiTheme="majorHAnsi" w:eastAsiaTheme="majorEastAsia" w:hAnsiTheme="majorHAnsi" w:cstheme="majorBidi"/>
                        <w:color w:val="4472C4" w:themeColor="accent1"/>
                        <w:sz w:val="88"/>
                        <w:szCs w:val="88"/>
                        <w:lang w:val="lt-LT"/>
                      </w:rPr>
                      <w:t xml:space="preserve"> inkubacijos  programos sukūrimo ir įgyvendinimo paslaugų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B599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9430A" w14:textId="77777777" w:rsidR="009F0992" w:rsidRDefault="009F0992" w:rsidP="00184B8C">
      <w:pPr>
        <w:spacing w:after="0" w:line="240" w:lineRule="auto"/>
      </w:pPr>
      <w:r>
        <w:separator/>
      </w:r>
    </w:p>
  </w:endnote>
  <w:endnote w:type="continuationSeparator" w:id="0">
    <w:p w14:paraId="5B223031" w14:textId="77777777" w:rsidR="009F0992" w:rsidRDefault="009F0992" w:rsidP="00184B8C">
      <w:pPr>
        <w:spacing w:after="0" w:line="240" w:lineRule="auto"/>
      </w:pPr>
      <w:r>
        <w:continuationSeparator/>
      </w:r>
    </w:p>
  </w:endnote>
  <w:endnote w:type="continuationNotice" w:id="1">
    <w:p w14:paraId="0D14363A" w14:textId="77777777" w:rsidR="009F0992" w:rsidRDefault="009F09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09DE3" w14:textId="77777777" w:rsidR="009F0992" w:rsidRDefault="009F0992" w:rsidP="00184B8C">
      <w:pPr>
        <w:spacing w:after="0" w:line="240" w:lineRule="auto"/>
      </w:pPr>
      <w:r>
        <w:separator/>
      </w:r>
    </w:p>
  </w:footnote>
  <w:footnote w:type="continuationSeparator" w:id="0">
    <w:p w14:paraId="4129289C" w14:textId="77777777" w:rsidR="009F0992" w:rsidRDefault="009F0992" w:rsidP="00184B8C">
      <w:pPr>
        <w:spacing w:after="0" w:line="240" w:lineRule="auto"/>
      </w:pPr>
      <w:r>
        <w:continuationSeparator/>
      </w:r>
    </w:p>
  </w:footnote>
  <w:footnote w:type="continuationNotice" w:id="1">
    <w:p w14:paraId="3DAC5705" w14:textId="77777777" w:rsidR="009F0992" w:rsidRDefault="009F099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6F2F"/>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215"/>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998"/>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99A"/>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27EF2"/>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9E9"/>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8B"/>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3F2D"/>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5B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099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B2A"/>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349"/>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A6C"/>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B0D"/>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4DC75CD-29F5-4206-A82E-F54E31157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46F2F"/>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E499A"/>
    <w:rsid w:val="0052513E"/>
    <w:rsid w:val="005629E9"/>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B019B"/>
    <w:rsid w:val="007C5391"/>
    <w:rsid w:val="007D715C"/>
    <w:rsid w:val="007F042B"/>
    <w:rsid w:val="0080023D"/>
    <w:rsid w:val="00803091"/>
    <w:rsid w:val="00826AF2"/>
    <w:rsid w:val="00842D8B"/>
    <w:rsid w:val="00870009"/>
    <w:rsid w:val="008825B4"/>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27A6C"/>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40164</Words>
  <Characters>22895</Characters>
  <Application>Microsoft Office Word</Application>
  <DocSecurity>0</DocSecurity>
  <Lines>190</Lines>
  <Paragraphs>125</Paragraphs>
  <ScaleCrop>false</ScaleCrop>
  <Company/>
  <LinksUpToDate>false</LinksUpToDate>
  <CharactersWithSpaces>62934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EdTech  startuolių inkubacijos  programos sukūrimo ir įgyvendinimo paslaugų atviro konkurso bendrosios sąlygos</dc:title>
  <dc:subject>2024-11- versija, skelbiama https://vpt.lrv.lt/</dc:subject>
  <dc:creator/>
  <cp:keywords/>
  <dc:description/>
  <cp:lastModifiedBy>Viktorija Soldatenko</cp:lastModifiedBy>
  <cp:revision>10</cp:revision>
  <dcterms:created xsi:type="dcterms:W3CDTF">2024-11-27T11:57:00Z</dcterms:created>
  <dcterms:modified xsi:type="dcterms:W3CDTF">2025-11-28T12:02:00Z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